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65" w:rsidRPr="00B04E65" w:rsidRDefault="00B04E65" w:rsidP="00B04E65">
      <w:pPr>
        <w:pStyle w:val="2"/>
        <w:shd w:val="clear" w:color="auto" w:fill="FFFFFF"/>
        <w:spacing w:before="90" w:beforeAutospacing="0" w:after="0" w:afterAutospacing="0"/>
        <w:jc w:val="center"/>
        <w:rPr>
          <w:color w:val="000000"/>
          <w:sz w:val="28"/>
          <w:szCs w:val="28"/>
        </w:rPr>
      </w:pPr>
      <w:r w:rsidRPr="00B04E65">
        <w:rPr>
          <w:color w:val="000000"/>
          <w:sz w:val="28"/>
          <w:szCs w:val="28"/>
        </w:rPr>
        <w:t xml:space="preserve">Обращение к акционерам </w:t>
      </w:r>
    </w:p>
    <w:p w:rsidR="00B04E65" w:rsidRPr="00B04E65" w:rsidRDefault="00B04E65" w:rsidP="00B04E65">
      <w:pPr>
        <w:pStyle w:val="2"/>
        <w:shd w:val="clear" w:color="auto" w:fill="FFFFFF"/>
        <w:spacing w:before="90" w:beforeAutospacing="0" w:after="0" w:afterAutospacing="0"/>
        <w:jc w:val="center"/>
        <w:rPr>
          <w:color w:val="000000"/>
          <w:sz w:val="28"/>
          <w:szCs w:val="28"/>
        </w:rPr>
      </w:pPr>
      <w:r w:rsidRPr="00B04E65">
        <w:rPr>
          <w:color w:val="000000"/>
          <w:sz w:val="28"/>
          <w:szCs w:val="28"/>
        </w:rPr>
        <w:t>ПАО «Газпром газораспределение Ростов-на-Дону»</w:t>
      </w:r>
    </w:p>
    <w:p w:rsidR="00B04E65" w:rsidRPr="00B04E65" w:rsidRDefault="00B04E65" w:rsidP="00B04E65">
      <w:pPr>
        <w:rPr>
          <w:rFonts w:ascii="Times New Roman" w:hAnsi="Times New Roman" w:cs="Times New Roman"/>
          <w:b/>
        </w:rPr>
      </w:pPr>
    </w:p>
    <w:p w:rsidR="00B04E65" w:rsidRPr="00BA49DA" w:rsidRDefault="00B04E65" w:rsidP="00B0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DA">
        <w:rPr>
          <w:rFonts w:ascii="Times New Roman" w:hAnsi="Times New Roman" w:cs="Times New Roman"/>
          <w:b/>
          <w:sz w:val="28"/>
          <w:szCs w:val="28"/>
        </w:rPr>
        <w:t>Уважаемые акционеры!</w:t>
      </w:r>
    </w:p>
    <w:p w:rsidR="00B04E65" w:rsidRPr="00B04E65" w:rsidRDefault="00B04E65" w:rsidP="00B04E65">
      <w:pPr>
        <w:jc w:val="center"/>
        <w:rPr>
          <w:rFonts w:ascii="Times New Roman" w:hAnsi="Times New Roman" w:cs="Times New Roman"/>
        </w:rPr>
      </w:pP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b/>
          <w:sz w:val="24"/>
          <w:szCs w:val="24"/>
        </w:rPr>
        <w:t>28 июня 2022 года</w:t>
      </w:r>
      <w:r w:rsidRPr="00B04E65">
        <w:rPr>
          <w:rFonts w:ascii="Times New Roman" w:hAnsi="Times New Roman" w:cs="Times New Roman"/>
          <w:sz w:val="24"/>
          <w:szCs w:val="24"/>
        </w:rPr>
        <w:t xml:space="preserve"> состоится годовое общее собрание акционеров ПАО «Газпром газораспределение Ростов-на-Дону» в заочной форме. </w:t>
      </w:r>
    </w:p>
    <w:p w:rsidR="00B04E65" w:rsidRPr="00B04E65" w:rsidRDefault="00B04E65" w:rsidP="00B04E6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>Как следует из повестки дня предстоящего собрания, Советом директоров Общества по итогам 2021 года (</w:t>
      </w:r>
      <w:r w:rsidRPr="00B04E65">
        <w:rPr>
          <w:rFonts w:ascii="Times New Roman" w:hAnsi="Times New Roman" w:cs="Times New Roman"/>
          <w:i/>
          <w:sz w:val="24"/>
          <w:szCs w:val="24"/>
        </w:rPr>
        <w:t>Протокол Совета директоров №26 от 23 мая 2022 года</w:t>
      </w:r>
      <w:r w:rsidRPr="00B04E65">
        <w:rPr>
          <w:rFonts w:ascii="Times New Roman" w:hAnsi="Times New Roman" w:cs="Times New Roman"/>
          <w:sz w:val="24"/>
          <w:szCs w:val="24"/>
        </w:rPr>
        <w:t>) рекомендовано:</w:t>
      </w:r>
      <w:r w:rsidRPr="00B0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E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дивиденды по обыкновенным и привилегированным акциям за 2021 год не начислять и не выплачивать.</w:t>
      </w:r>
      <w:r w:rsidRPr="00B04E65">
        <w:rPr>
          <w:rFonts w:ascii="Times New Roman" w:hAnsi="Times New Roman" w:cs="Times New Roman"/>
          <w:sz w:val="24"/>
          <w:szCs w:val="24"/>
        </w:rPr>
        <w:t xml:space="preserve">  При этом, </w:t>
      </w:r>
      <w:r w:rsidRPr="00B04E65">
        <w:rPr>
          <w:rFonts w:ascii="Times New Roman" w:hAnsi="Times New Roman" w:cs="Times New Roman"/>
          <w:sz w:val="24"/>
          <w:szCs w:val="24"/>
          <w:shd w:val="clear" w:color="auto" w:fill="FFFFFF"/>
        </w:rPr>
        <w:t>чистая прибыль Общества, полученная по результатам 2021 года (</w:t>
      </w:r>
      <w:r w:rsidRPr="00B04E65">
        <w:rPr>
          <w:rFonts w:ascii="Times New Roman" w:eastAsia="Times New Roman" w:hAnsi="Times New Roman" w:cs="Times New Roman"/>
          <w:sz w:val="24"/>
          <w:szCs w:val="24"/>
        </w:rPr>
        <w:t xml:space="preserve">без учета </w:t>
      </w:r>
      <w:proofErr w:type="spellStart"/>
      <w:r w:rsidRPr="00B04E65">
        <w:rPr>
          <w:rFonts w:ascii="Times New Roman" w:eastAsia="Times New Roman" w:hAnsi="Times New Roman" w:cs="Times New Roman"/>
          <w:sz w:val="24"/>
          <w:szCs w:val="24"/>
        </w:rPr>
        <w:t>спецнадбавки</w:t>
      </w:r>
      <w:proofErr w:type="spellEnd"/>
      <w:r w:rsidRPr="00B04E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4E65">
        <w:rPr>
          <w:rFonts w:ascii="Times New Roman" w:eastAsia="Times New Roman" w:hAnsi="Times New Roman" w:cs="Times New Roman"/>
          <w:sz w:val="24"/>
          <w:szCs w:val="24"/>
        </w:rPr>
        <w:t>техприсоединения</w:t>
      </w:r>
      <w:proofErr w:type="spellEnd"/>
      <w:r w:rsidRPr="00B04E65">
        <w:rPr>
          <w:rFonts w:ascii="Times New Roman" w:eastAsia="Times New Roman" w:hAnsi="Times New Roman" w:cs="Times New Roman"/>
          <w:sz w:val="24"/>
          <w:szCs w:val="24"/>
        </w:rPr>
        <w:t xml:space="preserve">) увеличилась на 16% – с 1,11 млрд до 1,29 млрд руб. </w:t>
      </w:r>
      <w:r w:rsidRPr="00B04E6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800495">
        <w:rPr>
          <w:rFonts w:ascii="Times New Roman" w:hAnsi="Times New Roman" w:cs="Times New Roman"/>
          <w:b/>
          <w:sz w:val="24"/>
          <w:szCs w:val="24"/>
        </w:rPr>
        <w:t>прибыль на одну акцию за 2021 год</w:t>
      </w:r>
      <w:r w:rsidRPr="00B04E65">
        <w:rPr>
          <w:rFonts w:ascii="Times New Roman" w:hAnsi="Times New Roman" w:cs="Times New Roman"/>
          <w:b/>
          <w:sz w:val="24"/>
          <w:szCs w:val="24"/>
        </w:rPr>
        <w:t xml:space="preserve">, таким образом, составила </w:t>
      </w:r>
      <w:r w:rsidR="00800495">
        <w:rPr>
          <w:rFonts w:ascii="Times New Roman" w:hAnsi="Times New Roman" w:cs="Times New Roman"/>
          <w:b/>
          <w:sz w:val="24"/>
          <w:szCs w:val="24"/>
        </w:rPr>
        <w:t>9083 руб</w:t>
      </w:r>
      <w:r w:rsidRPr="00B04E65">
        <w:rPr>
          <w:rFonts w:ascii="Times New Roman" w:hAnsi="Times New Roman" w:cs="Times New Roman"/>
          <w:b/>
          <w:sz w:val="24"/>
          <w:szCs w:val="24"/>
        </w:rPr>
        <w:t>.</w:t>
      </w:r>
    </w:p>
    <w:p w:rsidR="00B04E65" w:rsidRPr="00B04E65" w:rsidRDefault="00B04E65" w:rsidP="00B04E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>Муниципальным образованиям Ростовской области принадлежит 7 656 обыкновенных акций. Таким образом</w:t>
      </w:r>
      <w:r w:rsidR="00800495">
        <w:rPr>
          <w:rFonts w:ascii="Times New Roman" w:hAnsi="Times New Roman" w:cs="Times New Roman"/>
          <w:sz w:val="24"/>
          <w:szCs w:val="24"/>
        </w:rPr>
        <w:t>,</w:t>
      </w:r>
      <w:r w:rsidRPr="00B04E65">
        <w:rPr>
          <w:rFonts w:ascii="Times New Roman" w:hAnsi="Times New Roman" w:cs="Times New Roman"/>
          <w:sz w:val="24"/>
          <w:szCs w:val="24"/>
        </w:rPr>
        <w:t xml:space="preserve"> совокупные доходы </w:t>
      </w:r>
      <w:r w:rsidR="00800495">
        <w:rPr>
          <w:rFonts w:ascii="Times New Roman" w:hAnsi="Times New Roman" w:cs="Times New Roman"/>
          <w:sz w:val="24"/>
          <w:szCs w:val="24"/>
        </w:rPr>
        <w:t>региона</w:t>
      </w:r>
      <w:r w:rsidRPr="00B04E65">
        <w:rPr>
          <w:rFonts w:ascii="Times New Roman" w:hAnsi="Times New Roman" w:cs="Times New Roman"/>
          <w:sz w:val="24"/>
          <w:szCs w:val="24"/>
        </w:rPr>
        <w:t xml:space="preserve"> от выплаты дивидендов Обществом могли бы составить </w:t>
      </w:r>
      <w:r w:rsidR="00800495">
        <w:rPr>
          <w:rFonts w:ascii="Times New Roman" w:hAnsi="Times New Roman" w:cs="Times New Roman"/>
          <w:b/>
          <w:sz w:val="24"/>
          <w:szCs w:val="24"/>
        </w:rPr>
        <w:t>69 539 448 руб</w:t>
      </w:r>
      <w:r w:rsidRPr="00B04E65">
        <w:rPr>
          <w:rFonts w:ascii="Times New Roman" w:hAnsi="Times New Roman" w:cs="Times New Roman"/>
          <w:b/>
          <w:sz w:val="24"/>
          <w:szCs w:val="24"/>
        </w:rPr>
        <w:t>.</w:t>
      </w:r>
      <w:r w:rsidRPr="00B04E65">
        <w:rPr>
          <w:rFonts w:ascii="Times New Roman" w:hAnsi="Times New Roman" w:cs="Times New Roman"/>
          <w:sz w:val="24"/>
          <w:szCs w:val="24"/>
        </w:rPr>
        <w:t xml:space="preserve"> Эти </w:t>
      </w:r>
      <w:r w:rsidR="00800495">
        <w:rPr>
          <w:rFonts w:ascii="Times New Roman" w:hAnsi="Times New Roman" w:cs="Times New Roman"/>
          <w:sz w:val="24"/>
          <w:szCs w:val="24"/>
        </w:rPr>
        <w:t>средства</w:t>
      </w:r>
      <w:r w:rsidRPr="00B04E65">
        <w:rPr>
          <w:rFonts w:ascii="Times New Roman" w:hAnsi="Times New Roman" w:cs="Times New Roman"/>
          <w:sz w:val="24"/>
          <w:szCs w:val="24"/>
        </w:rPr>
        <w:t xml:space="preserve"> могли бы пойти на поддержку социальных категорий граждан и пополнить бюджеты </w:t>
      </w:r>
      <w:r w:rsidR="00800495">
        <w:rPr>
          <w:rFonts w:ascii="Times New Roman" w:hAnsi="Times New Roman" w:cs="Times New Roman"/>
          <w:sz w:val="24"/>
          <w:szCs w:val="24"/>
        </w:rPr>
        <w:t>муниципалитетов</w:t>
      </w:r>
      <w:r w:rsidRPr="00B04E6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04E65" w:rsidRPr="00B04E65" w:rsidRDefault="00B04E65" w:rsidP="00B04E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>Вместе с тем</w:t>
      </w:r>
      <w:r w:rsidR="00064A5B">
        <w:rPr>
          <w:rFonts w:ascii="Times New Roman" w:hAnsi="Times New Roman" w:cs="Times New Roman"/>
          <w:sz w:val="24"/>
          <w:szCs w:val="24"/>
        </w:rPr>
        <w:t>,</w:t>
      </w:r>
      <w:r w:rsidRPr="00B04E65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ПАО «Газпром газораспределение Ростов-на-Дону» является </w:t>
      </w:r>
      <w:r w:rsidRPr="00BA49DA">
        <w:rPr>
          <w:rFonts w:ascii="Times New Roman" w:hAnsi="Times New Roman" w:cs="Times New Roman"/>
          <w:b/>
          <w:sz w:val="24"/>
          <w:szCs w:val="24"/>
        </w:rPr>
        <w:t>единственной газораспределительной компанией в России</w:t>
      </w:r>
      <w:r w:rsidRPr="00B04E65">
        <w:rPr>
          <w:rFonts w:ascii="Times New Roman" w:hAnsi="Times New Roman" w:cs="Times New Roman"/>
          <w:sz w:val="24"/>
          <w:szCs w:val="24"/>
        </w:rPr>
        <w:t xml:space="preserve">, которая, при наличии существенной чистой прибыли, </w:t>
      </w:r>
      <w:r w:rsidRPr="00BA49DA">
        <w:rPr>
          <w:rFonts w:ascii="Times New Roman" w:hAnsi="Times New Roman" w:cs="Times New Roman"/>
          <w:b/>
          <w:sz w:val="24"/>
          <w:szCs w:val="24"/>
        </w:rPr>
        <w:t>не выплачивает дивиденды</w:t>
      </w:r>
      <w:r w:rsidRPr="00B04E65">
        <w:rPr>
          <w:rFonts w:ascii="Times New Roman" w:hAnsi="Times New Roman" w:cs="Times New Roman"/>
          <w:sz w:val="24"/>
          <w:szCs w:val="24"/>
        </w:rPr>
        <w:t xml:space="preserve">. Тогда как другие компании (например, ОАО «Газпром газораспределение Воронеж», АО </w:t>
      </w:r>
      <w:r w:rsidR="00064A5B">
        <w:rPr>
          <w:rFonts w:ascii="Times New Roman" w:hAnsi="Times New Roman" w:cs="Times New Roman"/>
          <w:sz w:val="24"/>
          <w:szCs w:val="24"/>
        </w:rPr>
        <w:t>«</w:t>
      </w:r>
      <w:r w:rsidRPr="00B04E65">
        <w:rPr>
          <w:rFonts w:ascii="Times New Roman" w:hAnsi="Times New Roman" w:cs="Times New Roman"/>
          <w:sz w:val="24"/>
          <w:szCs w:val="24"/>
        </w:rPr>
        <w:t>Газпром газораспределение Сыктывкар</w:t>
      </w:r>
      <w:r w:rsidR="00064A5B">
        <w:rPr>
          <w:rFonts w:ascii="Times New Roman" w:hAnsi="Times New Roman" w:cs="Times New Roman"/>
          <w:sz w:val="24"/>
          <w:szCs w:val="24"/>
        </w:rPr>
        <w:t>»</w:t>
      </w:r>
      <w:r w:rsidRPr="00B04E65">
        <w:rPr>
          <w:rFonts w:ascii="Times New Roman" w:hAnsi="Times New Roman" w:cs="Times New Roman"/>
          <w:sz w:val="24"/>
          <w:szCs w:val="24"/>
        </w:rPr>
        <w:t>) увеличили объ</w:t>
      </w:r>
      <w:r w:rsidR="00064A5B">
        <w:rPr>
          <w:rFonts w:ascii="Times New Roman" w:hAnsi="Times New Roman" w:cs="Times New Roman"/>
          <w:sz w:val="24"/>
          <w:szCs w:val="24"/>
        </w:rPr>
        <w:t>ё</w:t>
      </w:r>
      <w:r w:rsidRPr="00B04E65">
        <w:rPr>
          <w:rFonts w:ascii="Times New Roman" w:hAnsi="Times New Roman" w:cs="Times New Roman"/>
          <w:sz w:val="24"/>
          <w:szCs w:val="24"/>
        </w:rPr>
        <w:t>м выплачиваемых дивидендов на 60%.</w:t>
      </w:r>
    </w:p>
    <w:p w:rsidR="00B04E65" w:rsidRPr="00B04E65" w:rsidRDefault="00B04E65" w:rsidP="00B04E65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Мы считаем, что чистая прибыль должна быть справедливо распределена в пользу акционеров. Также</w:t>
      </w:r>
      <w:r w:rsidR="00A652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обращаем Ваше внимание, что не</w:t>
      </w: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выплата дивидендов акционерам длится с 2012 года, что является прямым нарушением прав акционеров.</w:t>
      </w:r>
    </w:p>
    <w:p w:rsidR="00B04E65" w:rsidRPr="00B04E65" w:rsidRDefault="00B04E65" w:rsidP="00B04E65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Мы призываем </w:t>
      </w:r>
      <w:r w:rsidRPr="00A6522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проголосовать «ПРОТИВ»</w:t>
      </w: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данному вопросу, а также ознакомиться с нашими рекомендациями по голосованию на пр</w:t>
      </w:r>
      <w:r w:rsidR="00A652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едстоящем собрании акционеров. </w:t>
      </w: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Наша </w:t>
      </w:r>
      <w:r w:rsidRPr="00A6522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основная позиция</w:t>
      </w: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</w:t>
      </w:r>
      <w:r w:rsidRPr="00A6522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при наличии в Обществе чистой прибыли все акционеры должны получать справедливые дивиденды на регулярной основе</w:t>
      </w:r>
      <w:r w:rsidRPr="00B04E6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также предлагаем проголосовать за единственного независимого кандидата от акционеров, вла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деющих в совокупности 7% акций </w:t>
      </w:r>
      <w:r w:rsidR="00A6522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0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Клименко Александра Сергеевича</w:t>
      </w:r>
      <w:r w:rsidRPr="00B04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4E65">
        <w:rPr>
          <w:rFonts w:ascii="Times New Roman" w:hAnsi="Times New Roman" w:cs="Times New Roman"/>
          <w:sz w:val="24"/>
          <w:szCs w:val="24"/>
        </w:rPr>
        <w:t>который долгое время является независимым членом совета директоров другой газора</w:t>
      </w:r>
      <w:r w:rsidR="00800F30">
        <w:rPr>
          <w:rFonts w:ascii="Times New Roman" w:hAnsi="Times New Roman" w:cs="Times New Roman"/>
          <w:sz w:val="24"/>
          <w:szCs w:val="24"/>
        </w:rPr>
        <w:t>спределительной компании – ОАО «</w:t>
      </w:r>
      <w:r w:rsidRPr="00B04E65">
        <w:rPr>
          <w:rFonts w:ascii="Times New Roman" w:hAnsi="Times New Roman" w:cs="Times New Roman"/>
          <w:sz w:val="24"/>
          <w:szCs w:val="24"/>
        </w:rPr>
        <w:t>Газпром газораспределение Воронеж</w:t>
      </w:r>
      <w:r w:rsidR="00800F30">
        <w:rPr>
          <w:rFonts w:ascii="Times New Roman" w:hAnsi="Times New Roman" w:cs="Times New Roman"/>
          <w:sz w:val="24"/>
          <w:szCs w:val="24"/>
        </w:rPr>
        <w:t>»</w:t>
      </w:r>
      <w:r w:rsidRPr="00B04E65">
        <w:rPr>
          <w:rFonts w:ascii="Times New Roman" w:hAnsi="Times New Roman" w:cs="Times New Roman"/>
          <w:sz w:val="24"/>
          <w:szCs w:val="24"/>
        </w:rPr>
        <w:t xml:space="preserve">. Его деятельность позволила добиться уважительного отношения к правам независимых акционеров со стороны группы </w:t>
      </w:r>
      <w:r w:rsidR="00800F30">
        <w:rPr>
          <w:rFonts w:ascii="Times New Roman" w:hAnsi="Times New Roman" w:cs="Times New Roman"/>
          <w:sz w:val="24"/>
          <w:szCs w:val="24"/>
        </w:rPr>
        <w:t>«</w:t>
      </w:r>
      <w:r w:rsidRPr="00B04E65">
        <w:rPr>
          <w:rFonts w:ascii="Times New Roman" w:hAnsi="Times New Roman" w:cs="Times New Roman"/>
          <w:sz w:val="24"/>
          <w:szCs w:val="24"/>
        </w:rPr>
        <w:t>Газпром</w:t>
      </w:r>
      <w:r w:rsidR="00800F30">
        <w:rPr>
          <w:rFonts w:ascii="Times New Roman" w:hAnsi="Times New Roman" w:cs="Times New Roman"/>
          <w:sz w:val="24"/>
          <w:szCs w:val="24"/>
        </w:rPr>
        <w:t>»</w:t>
      </w:r>
      <w:r w:rsidRPr="00B04E65">
        <w:rPr>
          <w:rFonts w:ascii="Times New Roman" w:hAnsi="Times New Roman" w:cs="Times New Roman"/>
          <w:sz w:val="24"/>
          <w:szCs w:val="24"/>
        </w:rPr>
        <w:t>.</w:t>
      </w:r>
    </w:p>
    <w:p w:rsid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>Собрание акционеров, которое состоится 28 июня 2022 года, не требует Вашего присутствия. Вам лишь необходимо получить у Общества бюллетень и направить его по почте заполненным по адресу Общества в срок до 27 июня 2022 года, либо дать соответствующие инструкции своему депозитарию.</w:t>
      </w: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 xml:space="preserve">Адрес Общества, куда </w:t>
      </w:r>
      <w:r w:rsidR="002C334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04E65">
        <w:rPr>
          <w:rFonts w:ascii="Times New Roman" w:hAnsi="Times New Roman" w:cs="Times New Roman"/>
          <w:sz w:val="24"/>
          <w:szCs w:val="24"/>
        </w:rPr>
        <w:t>направ</w:t>
      </w:r>
      <w:r w:rsidR="002C3349">
        <w:rPr>
          <w:rFonts w:ascii="Times New Roman" w:hAnsi="Times New Roman" w:cs="Times New Roman"/>
          <w:sz w:val="24"/>
          <w:szCs w:val="24"/>
        </w:rPr>
        <w:t>ить</w:t>
      </w:r>
      <w:r w:rsidRPr="00B04E65">
        <w:rPr>
          <w:rFonts w:ascii="Times New Roman" w:hAnsi="Times New Roman" w:cs="Times New Roman"/>
          <w:sz w:val="24"/>
          <w:szCs w:val="24"/>
        </w:rPr>
        <w:t xml:space="preserve"> заполненные бюллетени: 344022, Россия, Ростовская область, г. Ростов</w:t>
      </w:r>
      <w:r w:rsidR="002C3349">
        <w:rPr>
          <w:rFonts w:ascii="Times New Roman" w:hAnsi="Times New Roman" w:cs="Times New Roman"/>
          <w:sz w:val="24"/>
          <w:szCs w:val="24"/>
        </w:rPr>
        <w:t>-на-Дону, пр. Кировский, д. 40А.</w:t>
      </w:r>
      <w:bookmarkStart w:id="0" w:name="_GoBack"/>
      <w:bookmarkEnd w:id="0"/>
    </w:p>
    <w:p w:rsid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lastRenderedPageBreak/>
        <w:t>Мы призываем Вас проявить активную позицию и реализовать свое право голоса на собрании акционеров ПАО «Газпром газораспределение Ростов-на-Дону».</w:t>
      </w: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i/>
          <w:sz w:val="24"/>
          <w:szCs w:val="24"/>
        </w:rPr>
        <w:t>С уважением</w:t>
      </w:r>
      <w:r w:rsidRPr="00B04E65">
        <w:rPr>
          <w:rFonts w:ascii="Times New Roman" w:hAnsi="Times New Roman" w:cs="Times New Roman"/>
          <w:sz w:val="24"/>
          <w:szCs w:val="24"/>
        </w:rPr>
        <w:t>,</w:t>
      </w: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4"/>
          <w:szCs w:val="24"/>
        </w:rPr>
      </w:pPr>
      <w:r w:rsidRPr="00B04E65">
        <w:rPr>
          <w:rFonts w:ascii="Times New Roman" w:hAnsi="Times New Roman" w:cs="Times New Roman"/>
          <w:sz w:val="24"/>
          <w:szCs w:val="24"/>
        </w:rPr>
        <w:t xml:space="preserve">Независимые акционеры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4E65">
        <w:rPr>
          <w:rFonts w:ascii="Times New Roman" w:hAnsi="Times New Roman" w:cs="Times New Roman"/>
          <w:sz w:val="24"/>
          <w:szCs w:val="24"/>
        </w:rPr>
        <w:t>Газпром газораспределение Ростов-на-Дону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4E65" w:rsidRPr="00B04E65" w:rsidRDefault="00B04E65" w:rsidP="00B04E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E65" w:rsidRPr="00B04E65" w:rsidRDefault="00B04E65" w:rsidP="00B04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65">
        <w:rPr>
          <w:rFonts w:ascii="Times New Roman" w:hAnsi="Times New Roman" w:cs="Times New Roman"/>
          <w:b/>
          <w:sz w:val="24"/>
          <w:szCs w:val="24"/>
        </w:rPr>
        <w:t>Мы готовы предоставить все необходимые материалы и консультации. Для этого вам необходимо обратиться к нашему представителю Клименко Александру Сергеевичу, тел</w:t>
      </w:r>
      <w:r w:rsidRPr="00B04E65">
        <w:rPr>
          <w:rFonts w:ascii="Times New Roman" w:hAnsi="Times New Roman" w:cs="Times New Roman"/>
          <w:b/>
        </w:rPr>
        <w:t>ефон</w:t>
      </w:r>
      <w:r w:rsidRPr="00B04E65">
        <w:rPr>
          <w:rFonts w:ascii="Times New Roman" w:hAnsi="Times New Roman" w:cs="Times New Roman"/>
          <w:b/>
          <w:sz w:val="24"/>
          <w:szCs w:val="24"/>
        </w:rPr>
        <w:t xml:space="preserve">: + 7 </w:t>
      </w:r>
      <w:r w:rsidRPr="00B04E65">
        <w:rPr>
          <w:rFonts w:ascii="Times New Roman" w:hAnsi="Times New Roman" w:cs="Times New Roman"/>
          <w:b/>
        </w:rPr>
        <w:t>(</w:t>
      </w:r>
      <w:r w:rsidRPr="00B04E65">
        <w:rPr>
          <w:rFonts w:ascii="Times New Roman" w:hAnsi="Times New Roman" w:cs="Times New Roman"/>
          <w:b/>
          <w:sz w:val="24"/>
          <w:szCs w:val="24"/>
        </w:rPr>
        <w:t>916</w:t>
      </w:r>
      <w:r w:rsidRPr="00B04E65">
        <w:rPr>
          <w:rFonts w:ascii="Times New Roman" w:hAnsi="Times New Roman" w:cs="Times New Roman"/>
          <w:b/>
        </w:rPr>
        <w:t>) 630-</w:t>
      </w:r>
      <w:r w:rsidRPr="00B04E65">
        <w:rPr>
          <w:rFonts w:ascii="Times New Roman" w:hAnsi="Times New Roman" w:cs="Times New Roman"/>
          <w:b/>
          <w:sz w:val="24"/>
          <w:szCs w:val="24"/>
        </w:rPr>
        <w:t>50</w:t>
      </w:r>
      <w:r w:rsidRPr="00B04E65">
        <w:rPr>
          <w:rFonts w:ascii="Times New Roman" w:hAnsi="Times New Roman" w:cs="Times New Roman"/>
          <w:b/>
        </w:rPr>
        <w:t>-</w:t>
      </w:r>
      <w:r w:rsidRPr="00B04E65">
        <w:rPr>
          <w:rFonts w:ascii="Times New Roman" w:hAnsi="Times New Roman" w:cs="Times New Roman"/>
          <w:b/>
          <w:sz w:val="24"/>
          <w:szCs w:val="24"/>
        </w:rPr>
        <w:t>67, e-</w:t>
      </w:r>
      <w:proofErr w:type="spellStart"/>
      <w:r w:rsidRPr="00B04E65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04E65">
        <w:rPr>
          <w:rFonts w:ascii="Times New Roman" w:hAnsi="Times New Roman" w:cs="Times New Roman"/>
          <w:b/>
          <w:sz w:val="24"/>
          <w:szCs w:val="24"/>
        </w:rPr>
        <w:t>: fund2001@gmail.com</w:t>
      </w:r>
    </w:p>
    <w:p w:rsidR="003041CF" w:rsidRDefault="003041CF"/>
    <w:sectPr w:rsidR="003041CF" w:rsidSect="00F405BD">
      <w:headerReference w:type="default" r:id="rId4"/>
      <w:footerReference w:type="default" r:id="rId5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BD" w:rsidRDefault="002C3349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BD" w:rsidRDefault="002C334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1"/>
    <w:rsid w:val="00064A5B"/>
    <w:rsid w:val="002C3349"/>
    <w:rsid w:val="003041CF"/>
    <w:rsid w:val="00800495"/>
    <w:rsid w:val="00800F30"/>
    <w:rsid w:val="00A6522D"/>
    <w:rsid w:val="00B04E65"/>
    <w:rsid w:val="00BA49DA"/>
    <w:rsid w:val="00B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B2E4"/>
  <w15:chartTrackingRefBased/>
  <w15:docId w15:val="{3D532BE5-3601-4C37-B0A4-4E576F3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Footer">
    <w:name w:val="Header &amp; Footer"/>
    <w:rsid w:val="00B04E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  <w:style w:type="paragraph" w:styleId="a3">
    <w:name w:val="List Paragraph"/>
    <w:rsid w:val="00B04E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shd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 Станкович</dc:creator>
  <cp:keywords/>
  <dc:description/>
  <cp:lastModifiedBy>Янош Станкович</cp:lastModifiedBy>
  <cp:revision>8</cp:revision>
  <dcterms:created xsi:type="dcterms:W3CDTF">2022-05-31T07:56:00Z</dcterms:created>
  <dcterms:modified xsi:type="dcterms:W3CDTF">2022-05-31T08:04:00Z</dcterms:modified>
</cp:coreProperties>
</file>